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default" w:ascii="宋体" w:hAnsi="宋体" w:eastAsia="宋体" w:cs="宋体"/>
          <w:b/>
          <w:bCs/>
          <w:i w:val="0"/>
          <w:iCs w:val="0"/>
          <w:color w:val="000000"/>
          <w:kern w:val="0"/>
          <w:sz w:val="32"/>
          <w:szCs w:val="32"/>
          <w:u w:val="none"/>
          <w:lang w:val="en-US" w:eastAsia="zh-CN" w:bidi="ar"/>
        </w:rPr>
      </w:pPr>
      <w:r>
        <w:rPr>
          <w:rFonts w:hint="eastAsia" w:ascii="方正黑体_GBK" w:hAnsi="方正黑体_GBK" w:eastAsia="方正黑体_GBK" w:cs="方正黑体_GBK"/>
          <w:b/>
          <w:bCs/>
          <w:i w:val="0"/>
          <w:iCs w:val="0"/>
          <w:color w:val="000000"/>
          <w:kern w:val="0"/>
          <w:sz w:val="32"/>
          <w:szCs w:val="32"/>
          <w:u w:val="none"/>
          <w:lang w:val="en-US" w:eastAsia="zh-CN" w:bidi="ar"/>
        </w:rPr>
        <w:t>附件</w:t>
      </w:r>
      <w:r>
        <w:rPr>
          <w:rFonts w:hint="default" w:ascii="Times New Roman" w:hAnsi="Times New Roman" w:eastAsia="宋体" w:cs="Times New Roman"/>
          <w:b/>
          <w:bCs/>
          <w:i w:val="0"/>
          <w:iCs w:val="0"/>
          <w:color w:val="000000"/>
          <w:kern w:val="0"/>
          <w:sz w:val="32"/>
          <w:szCs w:val="32"/>
          <w:u w:val="none"/>
          <w:lang w:val="en-US" w:eastAsia="zh-CN" w:bidi="ar"/>
        </w:rPr>
        <w:t>3</w:t>
      </w:r>
    </w:p>
    <w:tbl>
      <w:tblPr>
        <w:tblStyle w:val="2"/>
        <w:tblW w:w="150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870"/>
        <w:gridCol w:w="1410"/>
        <w:gridCol w:w="1294"/>
        <w:gridCol w:w="645"/>
        <w:gridCol w:w="4841"/>
        <w:gridCol w:w="5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5056"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四川现代种业集团西大农业科技有限社会化招聘工作人员岗位职责与资格要求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序号</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部门</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岗位</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工作</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需求</w:t>
            </w:r>
          </w:p>
        </w:tc>
        <w:tc>
          <w:tcPr>
            <w:tcW w:w="48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岗位职责</w:t>
            </w:r>
          </w:p>
        </w:tc>
        <w:tc>
          <w:tcPr>
            <w:tcW w:w="53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资格要求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地点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人数</w:t>
            </w:r>
          </w:p>
        </w:tc>
        <w:tc>
          <w:tcPr>
            <w:tcW w:w="48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c>
          <w:tcPr>
            <w:tcW w:w="53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8"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1</w:t>
            </w:r>
          </w:p>
        </w:tc>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综合管理部</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行政文秘岗</w:t>
            </w:r>
          </w:p>
        </w:tc>
        <w:tc>
          <w:tcPr>
            <w:tcW w:w="12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广安市</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1</w:t>
            </w:r>
          </w:p>
        </w:tc>
        <w:tc>
          <w:tcPr>
            <w:tcW w:w="4841" w:type="dxa"/>
            <w:tcBorders>
              <w:top w:val="single" w:color="000000" w:sz="4" w:space="0"/>
              <w:left w:val="single" w:color="000000" w:sz="4" w:space="0"/>
              <w:bottom w:val="single" w:color="auto" w:sz="4" w:space="0"/>
              <w:right w:val="single" w:color="000000" w:sz="4" w:space="0"/>
            </w:tcBorders>
            <w:shd w:val="clear" w:color="auto" w:fill="auto"/>
            <w:vAlign w:val="top"/>
          </w:tcPr>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1.按照公司相关制度和工作要求，参与公司日常人事、行政管理工作，负责收发文等综合服务、各类文稿起草、会议服务、接待服务</w:t>
            </w:r>
            <w:r>
              <w:rPr>
                <w:rFonts w:hint="default" w:ascii="Times New Roman" w:hAnsi="Times New Roman" w:eastAsia="方正仿宋_GBK" w:cs="Times New Roman"/>
                <w:b/>
                <w:bCs/>
                <w:i w:val="0"/>
                <w:iCs w:val="0"/>
                <w:color w:val="000000"/>
                <w:kern w:val="0"/>
                <w:sz w:val="20"/>
                <w:szCs w:val="20"/>
                <w:u w:val="none"/>
                <w:lang w:val="en-US" w:eastAsia="zh-CN" w:bidi="ar"/>
              </w:rPr>
              <w:t>；</w:t>
            </w:r>
          </w:p>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2.按照公司负责人安排，负责会议材料收集初审、会议纪要整理和公司领导交办事项督促督办等日常工作；</w:t>
            </w:r>
          </w:p>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3.熟悉人力资源薪酬绩效管理，熟练运用办公系统，具有较强的执行力、抗压力，熟悉劳动人事、企业管理等相关政策及操作程序，能独当一面开展综合性工作；</w:t>
            </w:r>
          </w:p>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4.沟通、写作能力强，具备较高的统筹协调能力、执行力、抗压力、大局意识，具有一定的战略思维；</w:t>
            </w:r>
          </w:p>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5.负责出纳工作；</w:t>
            </w:r>
          </w:p>
          <w:p>
            <w:pPr>
              <w:keepNext w:val="0"/>
              <w:keepLines w:val="0"/>
              <w:widowControl/>
              <w:suppressLineNumbers w:val="0"/>
              <w:jc w:val="both"/>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6.负责领导交办的其他工作。</w:t>
            </w:r>
          </w:p>
        </w:tc>
        <w:tc>
          <w:tcPr>
            <w:tcW w:w="53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1</w:t>
            </w:r>
            <w:r>
              <w:rPr>
                <w:rFonts w:hint="default" w:ascii="Times New Roman" w:hAnsi="Times New Roman" w:eastAsia="方正仿宋_GBK" w:cs="Times New Roman"/>
                <w:b/>
                <w:bCs/>
                <w:i w:val="0"/>
                <w:iCs w:val="0"/>
                <w:color w:val="000000"/>
                <w:kern w:val="0"/>
                <w:sz w:val="20"/>
                <w:szCs w:val="20"/>
                <w:u w:val="none"/>
                <w:lang w:val="en-US" w:eastAsia="zh-CN" w:bidi="ar"/>
              </w:rPr>
              <w:t>.</w:t>
            </w:r>
            <w:r>
              <w:rPr>
                <w:rFonts w:hint="default" w:ascii="Times New Roman" w:hAnsi="Times New Roman" w:eastAsia="方正仿宋_GBK" w:cs="Times New Roman"/>
                <w:b/>
                <w:bCs/>
                <w:i w:val="0"/>
                <w:iCs w:val="0"/>
                <w:color w:val="000000"/>
                <w:kern w:val="0"/>
                <w:sz w:val="20"/>
                <w:szCs w:val="20"/>
                <w:u w:val="none"/>
                <w:lang w:val="en-US" w:eastAsia="zh-CN" w:bidi="ar"/>
              </w:rPr>
              <w:t>具有全日制本科及以上学历</w:t>
            </w:r>
            <w:r>
              <w:rPr>
                <w:rFonts w:hint="default" w:ascii="Times New Roman" w:hAnsi="Times New Roman" w:eastAsia="方正仿宋_GBK" w:cs="Times New Roman"/>
                <w:b/>
                <w:bCs/>
                <w:i w:val="0"/>
                <w:iCs w:val="0"/>
                <w:color w:val="000000"/>
                <w:kern w:val="0"/>
                <w:sz w:val="20"/>
                <w:szCs w:val="20"/>
                <w:u w:val="none"/>
                <w:lang w:val="en-US" w:eastAsia="zh-CN" w:bidi="ar"/>
              </w:rPr>
              <w:t>；</w:t>
            </w: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2</w:t>
            </w:r>
            <w:r>
              <w:rPr>
                <w:rFonts w:hint="default" w:ascii="Times New Roman" w:hAnsi="Times New Roman" w:eastAsia="方正仿宋_GBK" w:cs="Times New Roman"/>
                <w:b/>
                <w:bCs/>
                <w:i w:val="0"/>
                <w:iCs w:val="0"/>
                <w:color w:val="000000"/>
                <w:kern w:val="0"/>
                <w:sz w:val="20"/>
                <w:szCs w:val="20"/>
                <w:u w:val="none"/>
                <w:lang w:val="en-US" w:eastAsia="zh-CN" w:bidi="ar"/>
              </w:rPr>
              <w:t>.</w:t>
            </w:r>
            <w:r>
              <w:rPr>
                <w:rFonts w:hint="default" w:ascii="Times New Roman" w:hAnsi="Times New Roman" w:eastAsia="方正仿宋_GBK" w:cs="Times New Roman"/>
                <w:b/>
                <w:bCs/>
                <w:i w:val="0"/>
                <w:iCs w:val="0"/>
                <w:color w:val="000000"/>
                <w:kern w:val="0"/>
                <w:sz w:val="20"/>
                <w:szCs w:val="20"/>
                <w:u w:val="none"/>
                <w:lang w:val="en-US" w:eastAsia="zh-CN" w:bidi="ar"/>
              </w:rPr>
              <w:t>年龄35岁以下(1989年3月1日以后出生)</w:t>
            </w:r>
            <w:r>
              <w:rPr>
                <w:rFonts w:hint="default" w:ascii="Times New Roman" w:hAnsi="Times New Roman" w:eastAsia="方正仿宋_GBK" w:cs="Times New Roman"/>
                <w:b/>
                <w:bCs/>
                <w:i w:val="0"/>
                <w:iCs w:val="0"/>
                <w:color w:val="000000"/>
                <w:kern w:val="0"/>
                <w:sz w:val="20"/>
                <w:szCs w:val="20"/>
                <w:u w:val="none"/>
                <w:lang w:val="en-US" w:eastAsia="zh-CN" w:bidi="ar"/>
              </w:rPr>
              <w:t>；</w:t>
            </w: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3.具有较好的文字功底，熟练掌握公文格式与写作技能（需提供发表的个人署名文章、主笔文稿、获奖荣誉等相关佐证材料）</w:t>
            </w:r>
            <w:r>
              <w:rPr>
                <w:rFonts w:hint="default" w:ascii="Times New Roman" w:hAnsi="Times New Roman" w:eastAsia="方正仿宋_GBK" w:cs="Times New Roman"/>
                <w:b/>
                <w:bCs/>
                <w:i w:val="0"/>
                <w:iCs w:val="0"/>
                <w:color w:val="000000"/>
                <w:kern w:val="0"/>
                <w:sz w:val="20"/>
                <w:szCs w:val="20"/>
                <w:u w:val="none"/>
                <w:lang w:val="en-US" w:eastAsia="zh-CN" w:bidi="ar"/>
              </w:rPr>
              <w:t>；</w:t>
            </w: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4.曾有央企、国企、规上企业董事会办公室相关工作经历的优先（需提供业绩证明材料）。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2</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市场部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市场营销岗</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20"/>
                <w:szCs w:val="20"/>
                <w:u w:val="none"/>
              </w:rPr>
            </w:pPr>
            <w:r>
              <w:rPr>
                <w:rFonts w:hint="eastAsia" w:ascii="方正仿宋_GBK" w:hAnsi="方正仿宋_GBK" w:eastAsia="方正仿宋_GBK" w:cs="方正仿宋_GBK"/>
                <w:b/>
                <w:bCs/>
                <w:i w:val="0"/>
                <w:iCs w:val="0"/>
                <w:color w:val="000000"/>
                <w:kern w:val="0"/>
                <w:sz w:val="20"/>
                <w:szCs w:val="20"/>
                <w:u w:val="none"/>
                <w:lang w:val="en-US" w:eastAsia="zh-CN" w:bidi="ar"/>
              </w:rPr>
              <w:t>广安市</w:t>
            </w:r>
          </w:p>
        </w:tc>
        <w:tc>
          <w:tcPr>
            <w:tcW w:w="64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1</w:t>
            </w:r>
          </w:p>
        </w:tc>
        <w:tc>
          <w:tcPr>
            <w:tcW w:w="4841"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1.负责编制年度季度产品销售计划及市场拓展推广，构建销售网络，建立销售台账；</w:t>
            </w: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2.负责购销合同的签订及整理，欠款的催收；</w:t>
            </w: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3.负责产品的售后服务工作；</w:t>
            </w: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4.负责新品种的宣传及推广；</w:t>
            </w: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5.承担领导交办的其他工作；</w:t>
            </w: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6.负责招投标文件的制作</w:t>
            </w:r>
            <w:r>
              <w:rPr>
                <w:rFonts w:hint="default" w:ascii="Times New Roman" w:hAnsi="Times New Roman" w:eastAsia="方正仿宋_GBK" w:cs="Times New Roman"/>
                <w:b/>
                <w:bCs/>
                <w:i w:val="0"/>
                <w:iCs w:val="0"/>
                <w:color w:val="000000"/>
                <w:kern w:val="0"/>
                <w:sz w:val="20"/>
                <w:szCs w:val="20"/>
                <w:u w:val="none"/>
                <w:lang w:val="en-US" w:eastAsia="zh-CN" w:bidi="ar"/>
              </w:rPr>
              <w:t>。</w:t>
            </w: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p>
        </w:tc>
        <w:tc>
          <w:tcPr>
            <w:tcW w:w="534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kern w:val="0"/>
                <w:sz w:val="20"/>
                <w:szCs w:val="20"/>
                <w:u w:val="none"/>
                <w:lang w:val="en-US" w:eastAsia="zh-CN" w:bidi="ar"/>
              </w:rPr>
            </w:pPr>
            <w:r>
              <w:rPr>
                <w:rFonts w:hint="default" w:ascii="Times New Roman" w:hAnsi="Times New Roman" w:eastAsia="方正仿宋_GBK" w:cs="Times New Roman"/>
                <w:b/>
                <w:bCs/>
                <w:i w:val="0"/>
                <w:iCs w:val="0"/>
                <w:color w:val="000000"/>
                <w:kern w:val="0"/>
                <w:sz w:val="20"/>
                <w:szCs w:val="20"/>
                <w:u w:val="none"/>
                <w:lang w:val="en-US" w:eastAsia="zh-CN" w:bidi="ar"/>
              </w:rPr>
              <w:t>1.具有全日制本科及以上学历</w:t>
            </w:r>
            <w:r>
              <w:rPr>
                <w:rFonts w:hint="default" w:ascii="Times New Roman" w:hAnsi="Times New Roman" w:eastAsia="方正仿宋_GBK" w:cs="Times New Roman"/>
                <w:b/>
                <w:bCs/>
                <w:i w:val="0"/>
                <w:iCs w:val="0"/>
                <w:color w:val="000000"/>
                <w:kern w:val="0"/>
                <w:sz w:val="20"/>
                <w:szCs w:val="20"/>
                <w:u w:val="none"/>
                <w:lang w:val="en-US" w:eastAsia="zh-CN" w:bidi="ar"/>
              </w:rPr>
              <w:t>；</w:t>
            </w: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2.年龄35岁以下(1989年3月1日以后出生）</w:t>
            </w:r>
            <w:r>
              <w:rPr>
                <w:rFonts w:hint="default" w:ascii="Times New Roman" w:hAnsi="Times New Roman" w:eastAsia="方正仿宋_GBK" w:cs="Times New Roman"/>
                <w:b/>
                <w:bCs/>
                <w:i w:val="0"/>
                <w:iCs w:val="0"/>
                <w:color w:val="000000"/>
                <w:kern w:val="0"/>
                <w:sz w:val="20"/>
                <w:szCs w:val="20"/>
                <w:u w:val="none"/>
                <w:lang w:val="en-US" w:eastAsia="zh-CN" w:bidi="ar"/>
              </w:rPr>
              <w:t>；</w:t>
            </w: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3.同等条件下，农学专业或具有种业企业工作经历的优先。</w:t>
            </w: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4.了解种业相关销售工作，吃苦耐劳，有较强的团队协作能力</w:t>
            </w:r>
            <w:r>
              <w:rPr>
                <w:rFonts w:hint="default" w:ascii="Times New Roman" w:hAnsi="Times New Roman" w:eastAsia="方正仿宋_GBK" w:cs="Times New Roman"/>
                <w:b/>
                <w:bCs/>
                <w:i w:val="0"/>
                <w:iCs w:val="0"/>
                <w:color w:val="000000"/>
                <w:kern w:val="0"/>
                <w:sz w:val="20"/>
                <w:szCs w:val="20"/>
                <w:u w:val="none"/>
                <w:lang w:val="en-US" w:eastAsia="zh-CN" w:bidi="ar"/>
              </w:rPr>
              <w:t>；</w:t>
            </w: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5.能够独立开拓市场，具有良好的沟通协调能力，善于与客户沟通</w:t>
            </w:r>
            <w:r>
              <w:rPr>
                <w:rFonts w:hint="default" w:ascii="Times New Roman" w:hAnsi="Times New Roman" w:eastAsia="方正仿宋_GBK" w:cs="Times New Roman"/>
                <w:b/>
                <w:bCs/>
                <w:i w:val="0"/>
                <w:iCs w:val="0"/>
                <w:color w:val="000000"/>
                <w:kern w:val="0"/>
                <w:sz w:val="20"/>
                <w:szCs w:val="20"/>
                <w:u w:val="none"/>
                <w:lang w:val="en-US" w:eastAsia="zh-CN" w:bidi="ar"/>
              </w:rPr>
              <w:t>；</w:t>
            </w: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6.同等条件下，</w:t>
            </w:r>
            <w:r>
              <w:rPr>
                <w:rFonts w:hint="default" w:ascii="Times New Roman" w:hAnsi="Times New Roman" w:eastAsia="方正仿宋_GBK" w:cs="Times New Roman"/>
                <w:b/>
                <w:bCs/>
                <w:i w:val="0"/>
                <w:iCs w:val="0"/>
                <w:color w:val="000000"/>
                <w:kern w:val="0"/>
                <w:sz w:val="20"/>
                <w:szCs w:val="20"/>
                <w:u w:val="none"/>
                <w:lang w:val="en-US" w:eastAsia="zh-CN" w:bidi="ar"/>
              </w:rPr>
              <w:t>具有采购相关工作经验、</w:t>
            </w:r>
            <w:r>
              <w:rPr>
                <w:rFonts w:hint="default" w:ascii="Times New Roman" w:hAnsi="Times New Roman" w:eastAsia="方正仿宋_GBK" w:cs="Times New Roman"/>
                <w:b/>
                <w:bCs/>
                <w:i w:val="0"/>
                <w:iCs w:val="0"/>
                <w:color w:val="000000"/>
                <w:kern w:val="0"/>
                <w:sz w:val="20"/>
                <w:szCs w:val="20"/>
                <w:u w:val="none"/>
                <w:lang w:val="en-US" w:eastAsia="zh-CN" w:bidi="ar"/>
              </w:rPr>
              <w:t>农学专业或具有种业企业工作经历的党员</w:t>
            </w:r>
            <w:bookmarkStart w:id="0" w:name="_GoBack"/>
            <w:bookmarkEnd w:id="0"/>
            <w:r>
              <w:rPr>
                <w:rFonts w:hint="default" w:ascii="Times New Roman" w:hAnsi="Times New Roman" w:eastAsia="方正仿宋_GBK" w:cs="Times New Roman"/>
                <w:b/>
                <w:bCs/>
                <w:i w:val="0"/>
                <w:iCs w:val="0"/>
                <w:color w:val="000000"/>
                <w:kern w:val="0"/>
                <w:sz w:val="20"/>
                <w:szCs w:val="20"/>
                <w:u w:val="none"/>
                <w:lang w:val="en-US" w:eastAsia="zh-CN" w:bidi="ar"/>
              </w:rPr>
              <w:t>优先</w:t>
            </w:r>
            <w:r>
              <w:rPr>
                <w:rFonts w:hint="default" w:ascii="Times New Roman" w:hAnsi="Times New Roman" w:eastAsia="方正仿宋_GBK" w:cs="Times New Roman"/>
                <w:b/>
                <w:bCs/>
                <w:i w:val="0"/>
                <w:iCs w:val="0"/>
                <w:color w:val="000000"/>
                <w:kern w:val="0"/>
                <w:sz w:val="20"/>
                <w:szCs w:val="20"/>
                <w:u w:val="none"/>
                <w:lang w:val="en-US" w:eastAsia="zh-CN" w:bidi="ar"/>
              </w:rPr>
              <w:t>。</w:t>
            </w:r>
          </w:p>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p>
        </w:tc>
      </w:tr>
    </w:tbl>
    <w:p/>
    <w:sectPr>
      <w:pgSz w:w="16838" w:h="11906" w:orient="landscape"/>
      <w:pgMar w:top="850" w:right="1418" w:bottom="85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0OGE0OWQyMmIyZmQ5N2E5NmM4ODhhMDY4NDI3NDUifQ=="/>
  </w:docVars>
  <w:rsids>
    <w:rsidRoot w:val="05F26755"/>
    <w:rsid w:val="05F26755"/>
    <w:rsid w:val="26D92730"/>
    <w:rsid w:val="406001AE"/>
    <w:rsid w:val="414212BD"/>
    <w:rsid w:val="61B35720"/>
    <w:rsid w:val="74097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31"/>
    <w:basedOn w:val="3"/>
    <w:autoRedefine/>
    <w:qFormat/>
    <w:uiPriority w:val="0"/>
    <w:rPr>
      <w:rFonts w:hint="eastAsia" w:ascii="方正仿宋_GBK" w:hAnsi="方正仿宋_GBK" w:eastAsia="方正仿宋_GBK" w:cs="方正仿宋_GBK"/>
      <w:b/>
      <w:bCs/>
      <w:color w:val="000000"/>
      <w:sz w:val="20"/>
      <w:szCs w:val="20"/>
      <w:u w:val="none"/>
    </w:rPr>
  </w:style>
  <w:style w:type="character" w:customStyle="1" w:styleId="5">
    <w:name w:val="font51"/>
    <w:basedOn w:val="3"/>
    <w:uiPriority w:val="0"/>
    <w:rPr>
      <w:rFonts w:hint="eastAsia" w:ascii="宋体" w:hAnsi="宋体" w:eastAsia="宋体" w:cs="宋体"/>
      <w:b/>
      <w:bCs/>
      <w:color w:val="000000"/>
      <w:sz w:val="20"/>
      <w:szCs w:val="20"/>
      <w:u w:val="none"/>
    </w:rPr>
  </w:style>
  <w:style w:type="character" w:customStyle="1" w:styleId="6">
    <w:name w:val="font41"/>
    <w:basedOn w:val="3"/>
    <w:autoRedefine/>
    <w:qFormat/>
    <w:uiPriority w:val="0"/>
    <w:rPr>
      <w:rFonts w:hint="default" w:ascii="Times New Roman" w:hAnsi="Times New Roman" w:cs="Times New Roman"/>
      <w:b/>
      <w:bCs/>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2024-03-13T08:54:00Z</dcterms:created>
  <dc:creator>Lenny昕辰</dc:creator>
  <cp:lastModifiedBy>钟小哇。</cp:lastModifiedBy>
  <dcterms:modified xsi:type="dcterms:W3CDTF">2024-03-14T07:44:20Z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0295C6E3DFCC434BACE5FCA66046EBF8_13</vt:lpwstr>
  </property>
</Properties>
</file>